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AF" w:rsidRDefault="000B3815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İ</w:t>
      </w:r>
      <w:r w:rsidR="00B421AF"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ZZETPAŞA CAMİİNDE HAFIZLIK İCAZET MERASİMİ YAPILDI</w:t>
      </w:r>
    </w:p>
    <w:p w:rsidR="00AC64FB" w:rsidRPr="00B421AF" w:rsidRDefault="00AC64FB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Diyanet İşleri Başkanlığınca yapılan sınav sonucu "Hafızlık Belgesi" almaya hak kazanan 84 </w:t>
      </w:r>
      <w:r w:rsidR="00AC64F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erkek 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öğrenci için, </w:t>
      </w:r>
      <w:proofErr w:type="spellStart"/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İzzetpaşa</w:t>
      </w:r>
      <w:proofErr w:type="spellEnd"/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camisinde "Hafızlık İcazet Merasimi" düzenlendi.</w:t>
      </w:r>
    </w:p>
    <w:p w:rsidR="00B421AF" w:rsidRP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B421AF" w:rsidRDefault="00B421AF" w:rsidP="00484CB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proofErr w:type="gramStart"/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Kur’an</w:t>
      </w:r>
      <w:r w:rsidR="00484CB9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-ı Kerim tilaveti ile başlayan h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afızlık</w:t>
      </w:r>
      <w:r w:rsidR="00484CB9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merasiminin açılış konuşmasını yapan İl </w:t>
      </w:r>
      <w:r w:rsidR="00896D8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Müftü</w:t>
      </w:r>
      <w:r w:rsidR="00484CB9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sü</w:t>
      </w:r>
      <w:r w:rsidR="00896D8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Üstündağ k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onuşmasınd</w:t>
      </w:r>
      <w:r w:rsidR="00D02D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a: </w:t>
      </w:r>
      <w:bookmarkStart w:id="0" w:name="_GoBack"/>
      <w:bookmarkEnd w:id="0"/>
      <w:r w:rsidR="00484CB9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</w:t>
      </w:r>
      <w:r w:rsidR="007653AA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k</w:t>
      </w:r>
      <w:r w:rsidR="00AC64FB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atkılarından dolayı Elazığ V</w:t>
      </w:r>
      <w:r w:rsidR="007653AA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aliliği ve Elazığ Belediyesi b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aşta olmak üzere bu 84 hafızımızın yetişmesind</w:t>
      </w:r>
      <w:r w:rsidR="00D02D97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e emeği olan hocalarımıza, 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yöneticilerine; bu kurslarımızın iaşe ve ibatesine katkı sağlayan vakıflarımıza, derneklerimize, bu kurslarımızın yapılmasında, maddi ve manevi yardımda bulunan hayır sahiplerine huzurlarınızda teşekkür ediyorum. </w:t>
      </w:r>
      <w:proofErr w:type="gramEnd"/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Hafızlarımızın anne babalarına, velilerine de huzurlarınızda çok teşekkür ediyorum. Onlar da büyük gayretlerle büyük fedakârlıklarla, çocuklarını Allah yolunda Kur</w:t>
      </w:r>
      <w:r w:rsidR="00FF214E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’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an</w:t>
      </w:r>
      <w:r w:rsidR="007653AA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-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ı öğrenmek ve onu hıfzetmek üzere bizlere emanet ettiler, dedi.</w:t>
      </w:r>
    </w:p>
    <w:p w:rsidR="00D02D97" w:rsidRPr="00B421AF" w:rsidRDefault="00D02D97" w:rsidP="00484CB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Hafızlığın önemine değinen Diyanet İşleri Başkanlığı Mushafları İnceleme ve Kıraat Kurulu Başkanı Ha</w:t>
      </w:r>
      <w:r w:rsidR="007653AA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fız Osman Şahin, bütün topluma K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ur</w:t>
      </w:r>
      <w:r w:rsidR="007653AA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’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an hizmeti sunduklarını ifade etti ve Hafızlara nasihatlerde bulundu.</w:t>
      </w:r>
    </w:p>
    <w:p w:rsidR="00B421AF" w:rsidRP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Elazığ Valisi Dr.</w:t>
      </w:r>
      <w:r w:rsidR="00896D8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</w:t>
      </w:r>
      <w:r w:rsidR="007653AA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Ömer Toraman ise</w:t>
      </w: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diplomalarını alan hafızların aldıkları emaneti kendilerinden sonraki nesillere aktaracaklarına inandığını dile getirdi.</w:t>
      </w:r>
    </w:p>
    <w:p w:rsidR="00B421AF" w:rsidRP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Program da </w:t>
      </w:r>
      <w:proofErr w:type="spellStart"/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Reisül-Kurra</w:t>
      </w:r>
      <w:proofErr w:type="spellEnd"/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 xml:space="preserve"> Mustafa Demirkan Hafızlar için dua etti</w:t>
      </w:r>
    </w:p>
    <w:p w:rsidR="00B421AF" w:rsidRP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</w:p>
    <w:p w:rsidR="00B421AF" w:rsidRPr="00B421AF" w:rsidRDefault="00B421AF" w:rsidP="00B421A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</w:pPr>
      <w:r w:rsidRPr="00B421AF">
        <w:rPr>
          <w:rFonts w:ascii="inherit" w:eastAsia="Times New Roman" w:hAnsi="inherit" w:cs="Segoe UI Historic"/>
          <w:color w:val="050505"/>
          <w:sz w:val="28"/>
          <w:szCs w:val="28"/>
          <w:lang w:eastAsia="tr-TR"/>
        </w:rPr>
        <w:t>Program hafızlığını tamamlayanlara protokol tarafından diploma ve hediyelerin verilmesi ile sona erdi.</w:t>
      </w:r>
    </w:p>
    <w:p w:rsidR="00C1355C" w:rsidRDefault="00C1355C"/>
    <w:sectPr w:rsidR="00C1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AF"/>
    <w:rsid w:val="000B3815"/>
    <w:rsid w:val="001F2A4B"/>
    <w:rsid w:val="00484CB9"/>
    <w:rsid w:val="007653AA"/>
    <w:rsid w:val="00896D8F"/>
    <w:rsid w:val="00AC64FB"/>
    <w:rsid w:val="00B421AF"/>
    <w:rsid w:val="00C1355C"/>
    <w:rsid w:val="00D02D9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ACAF"/>
  <w15:chartTrackingRefBased/>
  <w15:docId w15:val="{121C876C-02BF-46B8-9A17-D007C19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akif</dc:creator>
  <cp:keywords/>
  <dc:description/>
  <cp:lastModifiedBy>tekniker akif</cp:lastModifiedBy>
  <cp:revision>7</cp:revision>
  <dcterms:created xsi:type="dcterms:W3CDTF">2024-01-08T05:55:00Z</dcterms:created>
  <dcterms:modified xsi:type="dcterms:W3CDTF">2024-01-08T06:57:00Z</dcterms:modified>
</cp:coreProperties>
</file>